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Первичный прием граждан осуществляется по участковому принципу. Гражданин, как правило, имеет одну обслуживающую медицинскую организацию, в исключительных случаях возможна ситуация, когда некоторые медицинские услуги в рамках первичной медицинской помощи оказываются несколькими медицинскими организациями.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Внесение реестровой записи в Сервис осуществляется с применением средств регионального сегмента: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— с использованием медицинских информационных систем;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 xml:space="preserve">— с использованием </w:t>
      </w:r>
      <w:proofErr w:type="spellStart"/>
      <w:r w:rsidRPr="00E346B7">
        <w:rPr>
          <w:rFonts w:eastAsia="Times New Roman"/>
          <w:color w:val="000000"/>
          <w:lang w:eastAsia="ru-RU"/>
        </w:rPr>
        <w:t>инфомата</w:t>
      </w:r>
      <w:proofErr w:type="spellEnd"/>
      <w:r w:rsidRPr="00E346B7">
        <w:rPr>
          <w:rFonts w:eastAsia="Times New Roman"/>
          <w:color w:val="000000"/>
          <w:lang w:eastAsia="ru-RU"/>
        </w:rPr>
        <w:t>;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— с использованием единого портала государственных услуг.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При внесении реестровой записи Сервис должен осуществить проверку сведений о прикреплении пациента к медицинской организации. Только при наличии подтверждения со стороны Единого регистра застрахованных граждан ФОМС сведений о прикреплении, указанных гражданином в заявке на посещение медицинской организации, реестровая запись сохраняется в Сервисе. В случае если данные, указанные гражданином в заявке, не верифицированы в регистре ФОМС, реестровая запись не сохраняется, а гражданин должен обратиться непосредственно в свою поликлинику для получения медицинской помощи и сверки сведений.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О факте сохранения реестровой записи гражданин уведомляется в обязательном порядке.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Подача заявки гражданином на прием к врачу в электронном виде с целью получения первичной медицинской помощи может быть выполнена к врачу-терапевту, врачу-педиатру, врачу общей практики (семейному врачу), врачу-стоматологу, врачу-гинекологу.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Подача заявки гражданином на прием к врачу в электронном виде возможна к специалисту одного профиля не чаще чем 1 раз в день.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— с использованием Единого портала государственных услуг;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lastRenderedPageBreak/>
        <w:t xml:space="preserve">— с использованием </w:t>
      </w:r>
      <w:proofErr w:type="spellStart"/>
      <w:r w:rsidRPr="00E346B7">
        <w:rPr>
          <w:rFonts w:eastAsia="Times New Roman"/>
          <w:color w:val="000000"/>
          <w:lang w:eastAsia="ru-RU"/>
        </w:rPr>
        <w:t>инфомата</w:t>
      </w:r>
      <w:proofErr w:type="spellEnd"/>
      <w:r w:rsidRPr="00E346B7">
        <w:rPr>
          <w:rFonts w:eastAsia="Times New Roman"/>
          <w:color w:val="000000"/>
          <w:lang w:eastAsia="ru-RU"/>
        </w:rPr>
        <w:t>;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— с использованием телефонного обращения в Центр телефонного обслуживания или медицинскую организацию;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— личным обращением в регистратуру медицинской организации.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Пациент, при отсутствии желаемого времени в расписании приема врача, может записаться к другому врачу, предложенному регистратором больницы, с альтернативным вариантом времени приема.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Гражданин, опоздавший на прием к врачу в назначенное время более чем на 15 минут, принимается в порядке очереди по факту обращения в поликлинику.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 xml:space="preserve">Гражданин может подать заявку на прием к врачу с помощью Единого портала государственных услуг и </w:t>
      </w:r>
      <w:proofErr w:type="spellStart"/>
      <w:r w:rsidRPr="00E346B7">
        <w:rPr>
          <w:rFonts w:eastAsia="Times New Roman"/>
          <w:color w:val="000000"/>
          <w:lang w:eastAsia="ru-RU"/>
        </w:rPr>
        <w:t>инфомата</w:t>
      </w:r>
      <w:proofErr w:type="spellEnd"/>
      <w:r w:rsidRPr="00E346B7">
        <w:rPr>
          <w:rFonts w:eastAsia="Times New Roman"/>
          <w:color w:val="000000"/>
          <w:lang w:eastAsia="ru-RU"/>
        </w:rPr>
        <w:t>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 xml:space="preserve">Внесение реестровой записи с использованием ЕПГУ осуществляется через личный кабинет гражданина на портале или через электронную форму. Внесение реестровой записи с использованием </w:t>
      </w:r>
      <w:proofErr w:type="spellStart"/>
      <w:r w:rsidRPr="00E346B7">
        <w:rPr>
          <w:rFonts w:eastAsia="Times New Roman"/>
          <w:color w:val="000000"/>
          <w:lang w:eastAsia="ru-RU"/>
        </w:rPr>
        <w:t>инфомата</w:t>
      </w:r>
      <w:proofErr w:type="spellEnd"/>
      <w:r w:rsidRPr="00E346B7">
        <w:rPr>
          <w:rFonts w:eastAsia="Times New Roman"/>
          <w:color w:val="000000"/>
          <w:lang w:eastAsia="ru-RU"/>
        </w:rPr>
        <w:t xml:space="preserve"> осуществляется либо через единый портал </w:t>
      </w:r>
      <w:proofErr w:type="spellStart"/>
      <w:r w:rsidRPr="00E346B7">
        <w:rPr>
          <w:rFonts w:eastAsia="Times New Roman"/>
          <w:color w:val="000000"/>
          <w:lang w:eastAsia="ru-RU"/>
        </w:rPr>
        <w:t>госуслуг</w:t>
      </w:r>
      <w:proofErr w:type="spellEnd"/>
      <w:r w:rsidRPr="00E346B7">
        <w:rPr>
          <w:rFonts w:eastAsia="Times New Roman"/>
          <w:color w:val="000000"/>
          <w:lang w:eastAsia="ru-RU"/>
        </w:rPr>
        <w:t xml:space="preserve">, либо по документу, удостоверяющему личность. Это может быть указание ФИО, серии и номера документа, даты рождения. Также через </w:t>
      </w:r>
      <w:proofErr w:type="spellStart"/>
      <w:r w:rsidRPr="00E346B7">
        <w:rPr>
          <w:rFonts w:eastAsia="Times New Roman"/>
          <w:color w:val="000000"/>
          <w:lang w:eastAsia="ru-RU"/>
        </w:rPr>
        <w:t>инфомат</w:t>
      </w:r>
      <w:proofErr w:type="spellEnd"/>
      <w:r w:rsidRPr="00E346B7">
        <w:rPr>
          <w:rFonts w:eastAsia="Times New Roman"/>
          <w:color w:val="000000"/>
          <w:lang w:eastAsia="ru-RU"/>
        </w:rPr>
        <w:t xml:space="preserve">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Если гражданину не подходят все вышеперечисленные возможности, то существует еще вариант подачи заявки на прием к врачу по телефону медицинской организации или через Центр телефонного обслуживания. Для этого необходимо предоставить следующую обязательную информацию о себе: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— ФИО;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lastRenderedPageBreak/>
        <w:t>— единый номер полиса ОМС, или страховой номер индивидуального лицевого счета застрахованного лица в системе персонифицированного учета Пенсионного фонда РФ, или паспортные данные;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— номер контактного телефона.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 xml:space="preserve">Гражданин сообщает работнику </w:t>
      </w:r>
      <w:proofErr w:type="spellStart"/>
      <w:r w:rsidRPr="00E346B7">
        <w:rPr>
          <w:rFonts w:eastAsia="Times New Roman"/>
          <w:color w:val="000000"/>
          <w:lang w:eastAsia="ru-RU"/>
        </w:rPr>
        <w:t>медорганизации</w:t>
      </w:r>
      <w:proofErr w:type="spellEnd"/>
      <w:r w:rsidRPr="00E346B7">
        <w:rPr>
          <w:rFonts w:eastAsia="Times New Roman"/>
          <w:color w:val="000000"/>
          <w:lang w:eastAsia="ru-RU"/>
        </w:rPr>
        <w:t xml:space="preserve">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Если гражданин не имеет сведений об обслуживающей МО, после идентификации его личности работник ЦТО может предложить записать гражданина в лист ожидания в поликлинике в соответствии с данными прикрепления полиса ОМС или переключить на регистратора необходимой больницы.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 xml:space="preserve">Гражданин </w:t>
      </w:r>
      <w:proofErr w:type="gramStart"/>
      <w:r w:rsidRPr="00E346B7">
        <w:rPr>
          <w:rFonts w:eastAsia="Times New Roman"/>
          <w:color w:val="000000"/>
          <w:lang w:eastAsia="ru-RU"/>
        </w:rPr>
        <w:t>при личном обращении в регистратуру поликлиники для подачи заявки на прием к врачу</w:t>
      </w:r>
      <w:proofErr w:type="gramEnd"/>
      <w:r w:rsidRPr="00E346B7">
        <w:rPr>
          <w:rFonts w:eastAsia="Times New Roman"/>
          <w:color w:val="000000"/>
          <w:lang w:eastAsia="ru-RU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 xml:space="preserve">Регистратор МО производит запись с учетом пожеланий гражданина в соответствии с расписанием приема врача. При выборе времени в заявке регистратор </w:t>
      </w:r>
      <w:proofErr w:type="spellStart"/>
      <w:r w:rsidRPr="00E346B7">
        <w:rPr>
          <w:rFonts w:eastAsia="Times New Roman"/>
          <w:color w:val="000000"/>
          <w:lang w:eastAsia="ru-RU"/>
        </w:rPr>
        <w:t>медорганизации</w:t>
      </w:r>
      <w:proofErr w:type="spellEnd"/>
      <w:r w:rsidRPr="00E346B7">
        <w:rPr>
          <w:rFonts w:eastAsia="Times New Roman"/>
          <w:color w:val="000000"/>
          <w:lang w:eastAsia="ru-RU"/>
        </w:rPr>
        <w:t xml:space="preserve"> должен учитывать, что до посещения гражданином врача, доктор должен быть обеспечен медицинской картой данного гражданина в бумажном и/или электроном виде. Обязанность за обеспечение медицинскими картами лежит на заведующем регистратурой.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lastRenderedPageBreak/>
        <w:t>В случае если ближайшая доступная для подачи заявки дата приема врача не устраивает гражданина, вносится неподтвержденная реестровая запись с указанием желаемых параметров записи.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После обработки заявки в автоматическом режиме согласно указанным параметрам регистратор подтверждает реестровую запись и оповещает гражданина об изменении статуса его заявки одним из указанных гражданином способов: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— по адресу электронной почты;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— по указанному номеру телефона.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45 минут до назначенного времени приема. На основании отказа гражданина регистратор обязан в течение 10 минут удалить реестровую запись.</w:t>
      </w:r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proofErr w:type="gramStart"/>
      <w:r w:rsidRPr="00E346B7">
        <w:rPr>
          <w:rFonts w:eastAsia="Times New Roman"/>
          <w:color w:val="000000"/>
          <w:lang w:eastAsia="ru-RU"/>
        </w:rPr>
        <w:t xml:space="preserve">В случае если гражданин в течение месяца три раза подряд подал заявку на прием к врачу и не явился, а также не уведомил об отказе от услуги в установленный срок, то для данного гражданина временно блокируется возможность формирования реестровой записи через единый портал государственных услуг, Центр телефонного обслуживания и </w:t>
      </w:r>
      <w:proofErr w:type="spellStart"/>
      <w:r w:rsidRPr="00E346B7">
        <w:rPr>
          <w:rFonts w:eastAsia="Times New Roman"/>
          <w:color w:val="000000"/>
          <w:lang w:eastAsia="ru-RU"/>
        </w:rPr>
        <w:t>инфомат</w:t>
      </w:r>
      <w:proofErr w:type="spellEnd"/>
      <w:r w:rsidRPr="00E346B7">
        <w:rPr>
          <w:rFonts w:eastAsia="Times New Roman"/>
          <w:color w:val="000000"/>
          <w:lang w:eastAsia="ru-RU"/>
        </w:rPr>
        <w:t xml:space="preserve"> на месяц.</w:t>
      </w:r>
      <w:proofErr w:type="gramEnd"/>
    </w:p>
    <w:p w:rsidR="00E346B7" w:rsidRPr="00E346B7" w:rsidRDefault="00E346B7" w:rsidP="00E346B7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E346B7">
        <w:rPr>
          <w:rFonts w:eastAsia="Times New Roman"/>
          <w:color w:val="000000"/>
          <w:lang w:eastAsia="ru-RU"/>
        </w:rPr>
        <w:t xml:space="preserve">Реестровая запись о гражданах с временно заблокированной возможностью формирования реестровой записи вносится регистратором больницы только при личном обращении данного гражданина в </w:t>
      </w:r>
      <w:proofErr w:type="spellStart"/>
      <w:r w:rsidRPr="00E346B7">
        <w:rPr>
          <w:rFonts w:eastAsia="Times New Roman"/>
          <w:color w:val="000000"/>
          <w:lang w:eastAsia="ru-RU"/>
        </w:rPr>
        <w:t>медорганизацию</w:t>
      </w:r>
      <w:proofErr w:type="spellEnd"/>
      <w:r w:rsidRPr="00E346B7">
        <w:rPr>
          <w:rFonts w:eastAsia="Times New Roman"/>
          <w:color w:val="000000"/>
          <w:lang w:eastAsia="ru-RU"/>
        </w:rPr>
        <w:t>. Прием этих граждан осуществляется в режиме общей очереди в соответствии с расписанием врача.</w:t>
      </w:r>
    </w:p>
    <w:p w:rsidR="000272DF" w:rsidRPr="00E346B7" w:rsidRDefault="00E346B7" w:rsidP="00E346B7">
      <w:pPr>
        <w:spacing w:line="360" w:lineRule="auto"/>
      </w:pPr>
    </w:p>
    <w:sectPr w:rsidR="000272DF" w:rsidRPr="00E346B7" w:rsidSect="00E346B7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346B7"/>
    <w:rsid w:val="00092AE0"/>
    <w:rsid w:val="000A3B0A"/>
    <w:rsid w:val="00254C9E"/>
    <w:rsid w:val="004410C6"/>
    <w:rsid w:val="00913DAB"/>
    <w:rsid w:val="009E79A5"/>
    <w:rsid w:val="00C0545D"/>
    <w:rsid w:val="00C20302"/>
    <w:rsid w:val="00E346B7"/>
    <w:rsid w:val="00E6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5651</Characters>
  <Application>Microsoft Office Word</Application>
  <DocSecurity>0</DocSecurity>
  <Lines>47</Lines>
  <Paragraphs>13</Paragraphs>
  <ScaleCrop>false</ScaleCrop>
  <Company>DreamLair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</dc:creator>
  <cp:keywords/>
  <dc:description/>
  <cp:lastModifiedBy>KAC</cp:lastModifiedBy>
  <cp:revision>2</cp:revision>
  <dcterms:created xsi:type="dcterms:W3CDTF">2014-03-05T05:54:00Z</dcterms:created>
  <dcterms:modified xsi:type="dcterms:W3CDTF">2014-03-05T05:55:00Z</dcterms:modified>
</cp:coreProperties>
</file>